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03" w:rsidRDefault="007B4644" w:rsidP="007B4644">
      <w:pPr>
        <w:jc w:val="center"/>
      </w:pPr>
      <w:r>
        <w:t>LỊCH LÀM VIỆC</w:t>
      </w:r>
      <w:r w:rsidR="00974888">
        <w:t xml:space="preserve"> BAN TUYỂN SINH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5"/>
        <w:gridCol w:w="4710"/>
        <w:gridCol w:w="2675"/>
        <w:gridCol w:w="2253"/>
      </w:tblGrid>
      <w:tr w:rsidR="007B4644" w:rsidRPr="00DC434D" w:rsidTr="000669B3">
        <w:tc>
          <w:tcPr>
            <w:tcW w:w="535" w:type="dxa"/>
            <w:vAlign w:val="center"/>
          </w:tcPr>
          <w:p w:rsidR="007B4644" w:rsidRPr="00DC434D" w:rsidRDefault="007B4644" w:rsidP="0064043A">
            <w:pPr>
              <w:jc w:val="center"/>
              <w:rPr>
                <w:b/>
              </w:rPr>
            </w:pPr>
            <w:r w:rsidRPr="00DC434D">
              <w:rPr>
                <w:b/>
              </w:rPr>
              <w:t>Stt</w:t>
            </w:r>
          </w:p>
        </w:tc>
        <w:tc>
          <w:tcPr>
            <w:tcW w:w="4710" w:type="dxa"/>
            <w:vAlign w:val="center"/>
          </w:tcPr>
          <w:p w:rsidR="007B4644" w:rsidRPr="00DC434D" w:rsidRDefault="007B4644" w:rsidP="0064043A">
            <w:pPr>
              <w:jc w:val="center"/>
              <w:rPr>
                <w:b/>
              </w:rPr>
            </w:pPr>
            <w:r w:rsidRPr="00DC434D">
              <w:rPr>
                <w:b/>
              </w:rPr>
              <w:t>Nội dung công việc</w:t>
            </w:r>
          </w:p>
        </w:tc>
        <w:tc>
          <w:tcPr>
            <w:tcW w:w="2675" w:type="dxa"/>
            <w:vAlign w:val="center"/>
          </w:tcPr>
          <w:p w:rsidR="007B4644" w:rsidRPr="00DC434D" w:rsidRDefault="007B4644" w:rsidP="0064043A">
            <w:pPr>
              <w:jc w:val="center"/>
              <w:rPr>
                <w:b/>
              </w:rPr>
            </w:pPr>
            <w:r w:rsidRPr="00DC434D">
              <w:rPr>
                <w:b/>
              </w:rPr>
              <w:t>Thời gian thực hiện</w:t>
            </w:r>
          </w:p>
        </w:tc>
        <w:tc>
          <w:tcPr>
            <w:tcW w:w="2253" w:type="dxa"/>
            <w:vAlign w:val="center"/>
          </w:tcPr>
          <w:p w:rsidR="007B4644" w:rsidRPr="00DC434D" w:rsidRDefault="007B4644" w:rsidP="0064043A">
            <w:pPr>
              <w:jc w:val="center"/>
              <w:rPr>
                <w:b/>
              </w:rPr>
            </w:pPr>
            <w:r w:rsidRPr="00DC434D">
              <w:rPr>
                <w:b/>
              </w:rPr>
              <w:t>Ghi chú</w:t>
            </w:r>
          </w:p>
        </w:tc>
      </w:tr>
      <w:tr w:rsidR="007B4644" w:rsidTr="000669B3">
        <w:trPr>
          <w:trHeight w:val="1128"/>
        </w:trPr>
        <w:tc>
          <w:tcPr>
            <w:tcW w:w="535" w:type="dxa"/>
            <w:vAlign w:val="center"/>
          </w:tcPr>
          <w:p w:rsidR="007B4644" w:rsidRDefault="007B4644" w:rsidP="0064043A">
            <w:pPr>
              <w:jc w:val="center"/>
            </w:pPr>
            <w:r>
              <w:t>1</w:t>
            </w:r>
          </w:p>
        </w:tc>
        <w:tc>
          <w:tcPr>
            <w:tcW w:w="4710" w:type="dxa"/>
            <w:vAlign w:val="center"/>
          </w:tcPr>
          <w:p w:rsidR="007B4644" w:rsidRDefault="007B4644" w:rsidP="0064043A">
            <w:pPr>
              <w:jc w:val="both"/>
            </w:pPr>
            <w:r>
              <w:t xml:space="preserve">Thí sinh sử dụng tài khoản đã được cấp, rà soát lại kết quả học tập của lớp 10, lớp 11 và lớp 12 trên Hệ thống. </w:t>
            </w:r>
            <w:r w:rsidR="00022B34">
              <w:t xml:space="preserve">Đặc biệt </w:t>
            </w:r>
            <w:r w:rsidR="00022B34" w:rsidRPr="004978D7">
              <w:rPr>
                <w:b/>
              </w:rPr>
              <w:t xml:space="preserve">thông tin </w:t>
            </w:r>
            <w:r w:rsidR="00022B34">
              <w:rPr>
                <w:b/>
              </w:rPr>
              <w:t xml:space="preserve">về </w:t>
            </w:r>
            <w:r w:rsidR="00022B34" w:rsidRPr="004978D7">
              <w:rPr>
                <w:b/>
              </w:rPr>
              <w:t>khu vực và đối tượng ưu tiên</w:t>
            </w:r>
            <w:r w:rsidR="00022B34">
              <w:rPr>
                <w:b/>
              </w:rPr>
              <w:t>.</w:t>
            </w:r>
          </w:p>
        </w:tc>
        <w:tc>
          <w:tcPr>
            <w:tcW w:w="2675" w:type="dxa"/>
            <w:vAlign w:val="center"/>
          </w:tcPr>
          <w:p w:rsidR="007B4644" w:rsidRDefault="007056FC" w:rsidP="0064043A">
            <w:r>
              <w:rPr>
                <w:b/>
              </w:rPr>
              <w:t>Hoàn thà</w:t>
            </w:r>
            <w:r w:rsidR="007B4644" w:rsidRPr="007056FC">
              <w:rPr>
                <w:b/>
              </w:rPr>
              <w:t>nh</w:t>
            </w:r>
            <w:r w:rsidR="007B4644">
              <w:t xml:space="preserve"> trước </w:t>
            </w:r>
            <w:r>
              <w:t xml:space="preserve">17h00 </w:t>
            </w:r>
            <w:r w:rsidR="007B4644">
              <w:t>ngày 20/6/2023</w:t>
            </w:r>
          </w:p>
        </w:tc>
        <w:tc>
          <w:tcPr>
            <w:tcW w:w="2253" w:type="dxa"/>
            <w:vAlign w:val="center"/>
          </w:tcPr>
          <w:p w:rsidR="007B4644" w:rsidRDefault="007056FC" w:rsidP="0064043A">
            <w:pPr>
              <w:jc w:val="both"/>
            </w:pPr>
            <w:r>
              <w:t>Nếu có thắc mắc hoặc sai sót thì phản ánh ngay với Ban tuyển sinh</w:t>
            </w:r>
            <w:r w:rsidR="00D23FD7">
              <w:t>.</w:t>
            </w:r>
          </w:p>
        </w:tc>
      </w:tr>
      <w:tr w:rsidR="00EC1FC4" w:rsidTr="004523EF">
        <w:trPr>
          <w:trHeight w:val="838"/>
        </w:trPr>
        <w:tc>
          <w:tcPr>
            <w:tcW w:w="535" w:type="dxa"/>
            <w:vAlign w:val="center"/>
          </w:tcPr>
          <w:p w:rsidR="00EC1FC4" w:rsidRDefault="00EC1FC4" w:rsidP="004523EF">
            <w:pPr>
              <w:jc w:val="center"/>
            </w:pPr>
            <w:r>
              <w:t>2</w:t>
            </w:r>
          </w:p>
        </w:tc>
        <w:tc>
          <w:tcPr>
            <w:tcW w:w="4710" w:type="dxa"/>
            <w:vAlign w:val="center"/>
          </w:tcPr>
          <w:p w:rsidR="00EC1FC4" w:rsidRDefault="00EC1FC4" w:rsidP="004938D4">
            <w:pPr>
              <w:jc w:val="both"/>
            </w:pPr>
            <w:r>
              <w:t>T</w:t>
            </w:r>
            <w:r w:rsidR="004938D4">
              <w:t>hi</w:t>
            </w:r>
            <w:r>
              <w:t xml:space="preserve"> T</w:t>
            </w:r>
            <w:r w:rsidR="004938D4">
              <w:t>ốt nghiệp THPT</w:t>
            </w:r>
            <w:bookmarkStart w:id="0" w:name="_GoBack"/>
            <w:bookmarkEnd w:id="0"/>
          </w:p>
        </w:tc>
        <w:tc>
          <w:tcPr>
            <w:tcW w:w="2675" w:type="dxa"/>
            <w:vAlign w:val="center"/>
          </w:tcPr>
          <w:p w:rsidR="00EC1FC4" w:rsidRPr="00D93037" w:rsidRDefault="00EC1FC4" w:rsidP="004523EF">
            <w:pPr>
              <w:rPr>
                <w:b/>
              </w:rPr>
            </w:pPr>
            <w:r w:rsidRPr="00D93037">
              <w:rPr>
                <w:b/>
              </w:rPr>
              <w:t xml:space="preserve">Từ </w:t>
            </w:r>
            <w:r>
              <w:t xml:space="preserve">ngày 27/6 </w:t>
            </w:r>
            <w:r w:rsidRPr="00D93037">
              <w:rPr>
                <w:b/>
              </w:rPr>
              <w:t xml:space="preserve">đến </w:t>
            </w:r>
            <w:r>
              <w:t>ngày 30/6/2023</w:t>
            </w:r>
          </w:p>
        </w:tc>
        <w:tc>
          <w:tcPr>
            <w:tcW w:w="2253" w:type="dxa"/>
            <w:vAlign w:val="center"/>
          </w:tcPr>
          <w:p w:rsidR="00EC1FC4" w:rsidRDefault="00EC1FC4" w:rsidP="004523EF">
            <w:pPr>
              <w:jc w:val="both"/>
            </w:pPr>
          </w:p>
        </w:tc>
      </w:tr>
      <w:tr w:rsidR="007951C3" w:rsidTr="00BE1D6B">
        <w:trPr>
          <w:trHeight w:val="1046"/>
        </w:trPr>
        <w:tc>
          <w:tcPr>
            <w:tcW w:w="535" w:type="dxa"/>
            <w:vMerge w:val="restart"/>
            <w:vAlign w:val="center"/>
          </w:tcPr>
          <w:p w:rsidR="007951C3" w:rsidRDefault="007951C3" w:rsidP="0064043A">
            <w:pPr>
              <w:jc w:val="center"/>
            </w:pPr>
            <w:r>
              <w:t>3</w:t>
            </w:r>
          </w:p>
        </w:tc>
        <w:tc>
          <w:tcPr>
            <w:tcW w:w="4710" w:type="dxa"/>
            <w:vAlign w:val="center"/>
          </w:tcPr>
          <w:p w:rsidR="007951C3" w:rsidRDefault="007951C3" w:rsidP="0064043A">
            <w:pPr>
              <w:jc w:val="both"/>
            </w:pPr>
            <w:r>
              <w:t>Thí sinh tìm hiểu kỹ thông tin tuyển sinh và quy chế tuyển sinh của cơ sở đào tạo.</w:t>
            </w:r>
          </w:p>
        </w:tc>
        <w:tc>
          <w:tcPr>
            <w:tcW w:w="2675" w:type="dxa"/>
            <w:vAlign w:val="center"/>
          </w:tcPr>
          <w:p w:rsidR="007951C3" w:rsidRDefault="007951C3" w:rsidP="0064043A">
            <w:r>
              <w:rPr>
                <w:b/>
              </w:rPr>
              <w:t>Hoàn thà</w:t>
            </w:r>
            <w:r w:rsidRPr="007056FC">
              <w:rPr>
                <w:b/>
              </w:rPr>
              <w:t>nh</w:t>
            </w:r>
            <w:r>
              <w:t xml:space="preserve"> trước ngày 3/7/2023</w:t>
            </w:r>
          </w:p>
        </w:tc>
        <w:tc>
          <w:tcPr>
            <w:tcW w:w="2253" w:type="dxa"/>
            <w:vAlign w:val="center"/>
          </w:tcPr>
          <w:p w:rsidR="007951C3" w:rsidRDefault="007951C3" w:rsidP="0064043A">
            <w:pPr>
              <w:jc w:val="both"/>
            </w:pPr>
          </w:p>
        </w:tc>
      </w:tr>
      <w:tr w:rsidR="007951C3" w:rsidTr="000669B3">
        <w:trPr>
          <w:trHeight w:val="1120"/>
        </w:trPr>
        <w:tc>
          <w:tcPr>
            <w:tcW w:w="535" w:type="dxa"/>
            <w:vMerge/>
            <w:vAlign w:val="center"/>
          </w:tcPr>
          <w:p w:rsidR="007951C3" w:rsidRDefault="007951C3" w:rsidP="0064043A">
            <w:pPr>
              <w:jc w:val="center"/>
            </w:pPr>
          </w:p>
        </w:tc>
        <w:tc>
          <w:tcPr>
            <w:tcW w:w="4710" w:type="dxa"/>
            <w:vAlign w:val="center"/>
          </w:tcPr>
          <w:p w:rsidR="007951C3" w:rsidRDefault="007951C3" w:rsidP="0064043A">
            <w:pPr>
              <w:jc w:val="both"/>
            </w:pPr>
            <w:r>
              <w:t xml:space="preserve">Thí sinh sử dụng tài khoản đã được cấp thực hiện đăng kí nguyện vọng xét tuyển </w:t>
            </w:r>
            <w:r w:rsidRPr="002B3284">
              <w:rPr>
                <w:b/>
              </w:rPr>
              <w:t>không giới hạn số lần</w:t>
            </w:r>
            <w:r>
              <w:rPr>
                <w:b/>
              </w:rPr>
              <w:t>.</w:t>
            </w:r>
          </w:p>
        </w:tc>
        <w:tc>
          <w:tcPr>
            <w:tcW w:w="2675" w:type="dxa"/>
            <w:vAlign w:val="center"/>
          </w:tcPr>
          <w:p w:rsidR="007951C3" w:rsidRDefault="007951C3" w:rsidP="0064043A">
            <w:r w:rsidRPr="00D93037">
              <w:rPr>
                <w:b/>
              </w:rPr>
              <w:t xml:space="preserve">Từ </w:t>
            </w:r>
            <w:r>
              <w:t xml:space="preserve">ngày 3/7 </w:t>
            </w:r>
            <w:r w:rsidRPr="00D93037">
              <w:rPr>
                <w:b/>
              </w:rPr>
              <w:t xml:space="preserve">đến </w:t>
            </w:r>
            <w:r>
              <w:t>ngày 6/7/2023</w:t>
            </w:r>
          </w:p>
        </w:tc>
        <w:tc>
          <w:tcPr>
            <w:tcW w:w="2253" w:type="dxa"/>
            <w:vAlign w:val="center"/>
          </w:tcPr>
          <w:p w:rsidR="007951C3" w:rsidRDefault="007951C3" w:rsidP="0064043A">
            <w:pPr>
              <w:jc w:val="both"/>
            </w:pPr>
            <w:r>
              <w:t>Không đăng kí nguyện vọng khi không đủ điều kiện</w:t>
            </w:r>
          </w:p>
        </w:tc>
      </w:tr>
      <w:tr w:rsidR="007951C3" w:rsidTr="008E66C7">
        <w:trPr>
          <w:trHeight w:val="851"/>
        </w:trPr>
        <w:tc>
          <w:tcPr>
            <w:tcW w:w="535" w:type="dxa"/>
            <w:vAlign w:val="center"/>
          </w:tcPr>
          <w:p w:rsidR="007951C3" w:rsidRDefault="007951C3" w:rsidP="008E66C7">
            <w:pPr>
              <w:jc w:val="center"/>
            </w:pPr>
            <w:r>
              <w:t>4</w:t>
            </w:r>
          </w:p>
        </w:tc>
        <w:tc>
          <w:tcPr>
            <w:tcW w:w="4710" w:type="dxa"/>
            <w:vAlign w:val="center"/>
          </w:tcPr>
          <w:p w:rsidR="007951C3" w:rsidRDefault="007951C3" w:rsidP="008E66C7">
            <w:pPr>
              <w:jc w:val="both"/>
            </w:pPr>
            <w:r>
              <w:t>Công bố kết quả thi TNTHPT</w:t>
            </w:r>
          </w:p>
        </w:tc>
        <w:tc>
          <w:tcPr>
            <w:tcW w:w="2675" w:type="dxa"/>
            <w:vAlign w:val="center"/>
          </w:tcPr>
          <w:p w:rsidR="007951C3" w:rsidRPr="00D93037" w:rsidRDefault="007951C3" w:rsidP="008E66C7">
            <w:pPr>
              <w:rPr>
                <w:b/>
              </w:rPr>
            </w:pPr>
            <w:r w:rsidRPr="00D93037">
              <w:rPr>
                <w:b/>
              </w:rPr>
              <w:t xml:space="preserve">Từ </w:t>
            </w:r>
            <w:r>
              <w:t xml:space="preserve">ngày 20/7 </w:t>
            </w:r>
            <w:r w:rsidRPr="00D93037">
              <w:rPr>
                <w:b/>
              </w:rPr>
              <w:t xml:space="preserve">đến </w:t>
            </w:r>
            <w:r>
              <w:t>ngày 24/7/2023</w:t>
            </w:r>
          </w:p>
        </w:tc>
        <w:tc>
          <w:tcPr>
            <w:tcW w:w="2253" w:type="dxa"/>
            <w:vAlign w:val="center"/>
          </w:tcPr>
          <w:p w:rsidR="007951C3" w:rsidRDefault="007951C3" w:rsidP="008E66C7">
            <w:pPr>
              <w:jc w:val="both"/>
            </w:pPr>
          </w:p>
        </w:tc>
      </w:tr>
      <w:tr w:rsidR="00C440B1" w:rsidTr="000669B3">
        <w:trPr>
          <w:trHeight w:val="1136"/>
        </w:trPr>
        <w:tc>
          <w:tcPr>
            <w:tcW w:w="535" w:type="dxa"/>
            <w:vAlign w:val="center"/>
          </w:tcPr>
          <w:p w:rsidR="00C440B1" w:rsidRDefault="007951C3" w:rsidP="0064043A">
            <w:pPr>
              <w:jc w:val="center"/>
            </w:pPr>
            <w:r>
              <w:t>5</w:t>
            </w:r>
          </w:p>
        </w:tc>
        <w:tc>
          <w:tcPr>
            <w:tcW w:w="4710" w:type="dxa"/>
            <w:vAlign w:val="center"/>
          </w:tcPr>
          <w:p w:rsidR="00C440B1" w:rsidRDefault="00C440B1" w:rsidP="004938D4">
            <w:pPr>
              <w:jc w:val="both"/>
            </w:pPr>
            <w:r>
              <w:t>Thí sính</w:t>
            </w:r>
            <w:r w:rsidR="007A5833">
              <w:t xml:space="preserve"> đăng kí, điều chỉnh, </w:t>
            </w:r>
            <w:r w:rsidR="00C04076">
              <w:t xml:space="preserve">bổ sung, </w:t>
            </w:r>
            <w:r>
              <w:t>xác nhận số lượ</w:t>
            </w:r>
            <w:r w:rsidR="007A5833">
              <w:t>ng và</w:t>
            </w:r>
            <w:r>
              <w:t xml:space="preserve"> thứ tự nguyện vọng trên hệ thống</w:t>
            </w:r>
            <w:r w:rsidR="00E12E98">
              <w:t>.</w:t>
            </w:r>
          </w:p>
        </w:tc>
        <w:tc>
          <w:tcPr>
            <w:tcW w:w="2675" w:type="dxa"/>
            <w:vAlign w:val="center"/>
          </w:tcPr>
          <w:p w:rsidR="00C440B1" w:rsidRDefault="00C440B1" w:rsidP="0064043A">
            <w:r w:rsidRPr="00D93037">
              <w:rPr>
                <w:b/>
              </w:rPr>
              <w:t xml:space="preserve">Từ </w:t>
            </w:r>
            <w:r>
              <w:t xml:space="preserve">ngày 10/7 </w:t>
            </w:r>
            <w:r w:rsidRPr="00D93037">
              <w:rPr>
                <w:b/>
              </w:rPr>
              <w:t xml:space="preserve">đến </w:t>
            </w:r>
            <w:r>
              <w:rPr>
                <w:b/>
              </w:rPr>
              <w:t xml:space="preserve">17h00 </w:t>
            </w:r>
            <w:r>
              <w:t>ngày 30/7/2023</w:t>
            </w:r>
          </w:p>
        </w:tc>
        <w:tc>
          <w:tcPr>
            <w:tcW w:w="2253" w:type="dxa"/>
            <w:vAlign w:val="center"/>
          </w:tcPr>
          <w:p w:rsidR="00C440B1" w:rsidRDefault="00E12E98" w:rsidP="0064043A">
            <w:pPr>
              <w:jc w:val="both"/>
            </w:pPr>
            <w:r>
              <w:t>Không đăng kí nguyện vọng khi không đủ điều kiện</w:t>
            </w:r>
          </w:p>
        </w:tc>
      </w:tr>
      <w:tr w:rsidR="00C440B1" w:rsidTr="00974888">
        <w:trPr>
          <w:trHeight w:val="1685"/>
        </w:trPr>
        <w:tc>
          <w:tcPr>
            <w:tcW w:w="535" w:type="dxa"/>
            <w:vAlign w:val="center"/>
          </w:tcPr>
          <w:p w:rsidR="00C440B1" w:rsidRDefault="007951C3" w:rsidP="0064043A">
            <w:pPr>
              <w:jc w:val="center"/>
            </w:pPr>
            <w:r>
              <w:t>6</w:t>
            </w:r>
          </w:p>
        </w:tc>
        <w:tc>
          <w:tcPr>
            <w:tcW w:w="4710" w:type="dxa"/>
            <w:vAlign w:val="center"/>
          </w:tcPr>
          <w:p w:rsidR="00C440B1" w:rsidRDefault="00C440B1" w:rsidP="000669B3">
            <w:pPr>
              <w:jc w:val="both"/>
            </w:pPr>
            <w:r>
              <w:t>Nộp lệ phí xét tuyển trực tuyến.</w:t>
            </w:r>
          </w:p>
          <w:p w:rsidR="00C440B1" w:rsidRPr="00FD2305" w:rsidRDefault="00C440B1" w:rsidP="000669B3">
            <w:pPr>
              <w:jc w:val="both"/>
              <w:rPr>
                <w:b/>
              </w:rPr>
            </w:pPr>
            <w:r w:rsidRPr="00FD2305">
              <w:rPr>
                <w:b/>
              </w:rPr>
              <w:t xml:space="preserve">Khi thí sinh chưa xác nhận số lượng, thứ tự nguyện vọng và chưa nộp lệ phí xét tuyển </w:t>
            </w:r>
            <w:r w:rsidR="007A5833" w:rsidRPr="00FD2305">
              <w:rPr>
                <w:b/>
              </w:rPr>
              <w:t xml:space="preserve">thì hệ thống chưa chấp nhận việc đăng kí xét tuyển </w:t>
            </w:r>
            <w:r w:rsidR="00FD2305">
              <w:rPr>
                <w:b/>
              </w:rPr>
              <w:t>của thí sinh</w:t>
            </w:r>
            <w:r w:rsidR="00C04076">
              <w:rPr>
                <w:b/>
              </w:rPr>
              <w:t>.</w:t>
            </w:r>
          </w:p>
        </w:tc>
        <w:tc>
          <w:tcPr>
            <w:tcW w:w="2675" w:type="dxa"/>
            <w:vAlign w:val="center"/>
          </w:tcPr>
          <w:p w:rsidR="00C440B1" w:rsidRDefault="00C440B1" w:rsidP="0064043A">
            <w:r w:rsidRPr="00D93037">
              <w:rPr>
                <w:b/>
              </w:rPr>
              <w:t xml:space="preserve">Từ </w:t>
            </w:r>
            <w:r>
              <w:t xml:space="preserve">ngày 31/7 </w:t>
            </w:r>
            <w:r w:rsidRPr="00D93037">
              <w:rPr>
                <w:b/>
              </w:rPr>
              <w:t xml:space="preserve">đến </w:t>
            </w:r>
            <w:r>
              <w:rPr>
                <w:b/>
              </w:rPr>
              <w:t xml:space="preserve">17h00 </w:t>
            </w:r>
            <w:r>
              <w:t>ngày 6/8/2023</w:t>
            </w:r>
          </w:p>
        </w:tc>
        <w:tc>
          <w:tcPr>
            <w:tcW w:w="2253" w:type="dxa"/>
            <w:vAlign w:val="center"/>
          </w:tcPr>
          <w:p w:rsidR="00C440B1" w:rsidRDefault="00022B34" w:rsidP="00984DF0">
            <w:pPr>
              <w:jc w:val="both"/>
            </w:pPr>
            <w:r>
              <w:t>Nộp đủ số tiền hệ thố</w:t>
            </w:r>
            <w:r w:rsidR="00984DF0">
              <w:t>ng thông báo.</w:t>
            </w:r>
          </w:p>
        </w:tc>
      </w:tr>
      <w:tr w:rsidR="00C04076" w:rsidTr="00974888">
        <w:trPr>
          <w:trHeight w:val="547"/>
        </w:trPr>
        <w:tc>
          <w:tcPr>
            <w:tcW w:w="535" w:type="dxa"/>
            <w:vAlign w:val="center"/>
          </w:tcPr>
          <w:p w:rsidR="00C04076" w:rsidRDefault="00C04076" w:rsidP="0064043A">
            <w:pPr>
              <w:jc w:val="center"/>
            </w:pPr>
            <w:r>
              <w:t>7</w:t>
            </w:r>
          </w:p>
        </w:tc>
        <w:tc>
          <w:tcPr>
            <w:tcW w:w="4710" w:type="dxa"/>
            <w:vAlign w:val="center"/>
          </w:tcPr>
          <w:p w:rsidR="00C04076" w:rsidRDefault="00C04076" w:rsidP="000669B3">
            <w:pPr>
              <w:jc w:val="both"/>
            </w:pPr>
            <w:r>
              <w:t>Thông báo thí sinh trúng tuyển đợt 1</w:t>
            </w:r>
            <w:r w:rsidR="00974888">
              <w:t>.</w:t>
            </w:r>
          </w:p>
        </w:tc>
        <w:tc>
          <w:tcPr>
            <w:tcW w:w="2675" w:type="dxa"/>
            <w:vAlign w:val="center"/>
          </w:tcPr>
          <w:p w:rsidR="00C04076" w:rsidRPr="00D93037" w:rsidRDefault="00C04076" w:rsidP="0064043A">
            <w:pPr>
              <w:rPr>
                <w:b/>
              </w:rPr>
            </w:pPr>
            <w:r>
              <w:rPr>
                <w:b/>
              </w:rPr>
              <w:t xml:space="preserve">17h00 </w:t>
            </w:r>
            <w:r w:rsidRPr="00C04076">
              <w:t>ngày 22/8/2023</w:t>
            </w:r>
          </w:p>
        </w:tc>
        <w:tc>
          <w:tcPr>
            <w:tcW w:w="2253" w:type="dxa"/>
            <w:vAlign w:val="center"/>
          </w:tcPr>
          <w:p w:rsidR="00C04076" w:rsidRDefault="00C04076" w:rsidP="00984DF0">
            <w:pPr>
              <w:jc w:val="both"/>
            </w:pPr>
          </w:p>
        </w:tc>
      </w:tr>
      <w:tr w:rsidR="00C04076" w:rsidTr="00974888">
        <w:trPr>
          <w:trHeight w:val="853"/>
        </w:trPr>
        <w:tc>
          <w:tcPr>
            <w:tcW w:w="535" w:type="dxa"/>
            <w:vAlign w:val="center"/>
          </w:tcPr>
          <w:p w:rsidR="00C04076" w:rsidRDefault="00C04076" w:rsidP="0064043A">
            <w:pPr>
              <w:jc w:val="center"/>
            </w:pPr>
            <w:r>
              <w:t>8</w:t>
            </w:r>
          </w:p>
        </w:tc>
        <w:tc>
          <w:tcPr>
            <w:tcW w:w="4710" w:type="dxa"/>
            <w:vAlign w:val="center"/>
          </w:tcPr>
          <w:p w:rsidR="00C04076" w:rsidRDefault="00A340C4" w:rsidP="000669B3">
            <w:pPr>
              <w:jc w:val="both"/>
            </w:pPr>
            <w:r>
              <w:t>Xác nhận nhập học trực tuyến đợt 1 trên Hệ thống</w:t>
            </w:r>
            <w:r w:rsidR="00974888">
              <w:t>.</w:t>
            </w:r>
          </w:p>
        </w:tc>
        <w:tc>
          <w:tcPr>
            <w:tcW w:w="2675" w:type="dxa"/>
            <w:vAlign w:val="center"/>
          </w:tcPr>
          <w:p w:rsidR="00C04076" w:rsidRPr="00A340C4" w:rsidRDefault="00A340C4" w:rsidP="00A340C4">
            <w:r>
              <w:rPr>
                <w:b/>
              </w:rPr>
              <w:t xml:space="preserve">Hoàn thành </w:t>
            </w:r>
            <w:r w:rsidRPr="00A340C4">
              <w:t>trước</w:t>
            </w:r>
            <w:r>
              <w:rPr>
                <w:b/>
              </w:rPr>
              <w:t xml:space="preserve">  </w:t>
            </w:r>
            <w:r>
              <w:t>ngày 6/9/2023</w:t>
            </w:r>
          </w:p>
        </w:tc>
        <w:tc>
          <w:tcPr>
            <w:tcW w:w="2253" w:type="dxa"/>
            <w:vAlign w:val="center"/>
          </w:tcPr>
          <w:p w:rsidR="00C04076" w:rsidRDefault="00C04076" w:rsidP="00984DF0">
            <w:pPr>
              <w:jc w:val="both"/>
            </w:pPr>
          </w:p>
        </w:tc>
      </w:tr>
    </w:tbl>
    <w:p w:rsidR="007B4644" w:rsidRDefault="007B4644" w:rsidP="007B4644"/>
    <w:sectPr w:rsidR="007B4644" w:rsidSect="00BE7134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44"/>
    <w:rsid w:val="00022B34"/>
    <w:rsid w:val="000669B3"/>
    <w:rsid w:val="00190C56"/>
    <w:rsid w:val="002B3284"/>
    <w:rsid w:val="003210E4"/>
    <w:rsid w:val="004938D4"/>
    <w:rsid w:val="004978D7"/>
    <w:rsid w:val="0064043A"/>
    <w:rsid w:val="007056FC"/>
    <w:rsid w:val="007951C3"/>
    <w:rsid w:val="007A5833"/>
    <w:rsid w:val="007B4644"/>
    <w:rsid w:val="007D7CE7"/>
    <w:rsid w:val="008E75F5"/>
    <w:rsid w:val="00974888"/>
    <w:rsid w:val="00984DF0"/>
    <w:rsid w:val="009C7848"/>
    <w:rsid w:val="00A340C4"/>
    <w:rsid w:val="00BA3542"/>
    <w:rsid w:val="00BE1D6B"/>
    <w:rsid w:val="00BE7134"/>
    <w:rsid w:val="00C04076"/>
    <w:rsid w:val="00C440B1"/>
    <w:rsid w:val="00D23FD7"/>
    <w:rsid w:val="00D93037"/>
    <w:rsid w:val="00DC434D"/>
    <w:rsid w:val="00DF5303"/>
    <w:rsid w:val="00E12E98"/>
    <w:rsid w:val="00EC1FC4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23</cp:revision>
  <dcterms:created xsi:type="dcterms:W3CDTF">2023-06-12T09:12:00Z</dcterms:created>
  <dcterms:modified xsi:type="dcterms:W3CDTF">2023-06-13T02:38:00Z</dcterms:modified>
</cp:coreProperties>
</file>